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B - LISTA DE DOCUMENTOS</w:t>
      </w:r>
      <w:r w:rsidDel="00000000" w:rsidR="00000000" w:rsidRPr="00000000">
        <w:rPr>
          <w:b w:val="1"/>
          <w:rtl w:val="0"/>
        </w:rPr>
        <w:br w:type="textWrapping"/>
        <w:t xml:space="preserve">40ª FEIRA DO LIVRO DE BENTO GONÇALVES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2.1960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pessoas jurídicas interessadas em participar da </w:t>
      </w:r>
      <w:r w:rsidDel="00000000" w:rsidR="00000000" w:rsidRPr="00000000">
        <w:rPr>
          <w:rtl w:val="0"/>
        </w:rPr>
        <w:t xml:space="preserve">40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ª Feira do Livro de Bento Gonçalves, deverão apresentar os seguintes documentos: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630859375" w:line="240" w:lineRule="auto"/>
        <w:ind w:left="720" w:right="117.999267578125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Social devidamente registrado na Junta Comercial do Estado ou no Cartório de Títulos e Documentos, no qual conste, dentro de seus objetivos, </w:t>
      </w:r>
      <w:r w:rsidDel="00000000" w:rsidR="00000000" w:rsidRPr="00000000">
        <w:rPr>
          <w:rtl w:val="0"/>
        </w:rPr>
        <w:t xml:space="preserve">atividades correlacionadas à área literária ou cultural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313.690185546875" w:hanging="360"/>
        <w:jc w:val="left"/>
        <w:rPr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Comprovante de Inscrição e Situação Cadastral do CNPJ junto à Receita Federal: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22"/>
          <w:szCs w:val="22"/>
          <w:u w:val="single"/>
          <w:shd w:fill="auto" w:val="clear"/>
          <w:vertAlign w:val="baseline"/>
          <w:rtl w:val="0"/>
        </w:rPr>
        <w:t xml:space="preserve">http://servicos.receita.fazenda.gov.br/Servicos/cnpjreva/Cnpjreva_Solicitacao.asp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0" w:right="313.69018554687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313.69018554687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Certidão negativa de débitos relativos aos tributos federais e à dívida ativa da união: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22"/>
          <w:szCs w:val="22"/>
          <w:u w:val="single"/>
          <w:shd w:fill="auto" w:val="clear"/>
          <w:vertAlign w:val="baseline"/>
          <w:rtl w:val="0"/>
        </w:rPr>
        <w:t xml:space="preserve">http://servicos.receita.fazenda.gov.br/Servicos/certidaointernet/PJ/Emitir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313.69018554687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0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Certidão negativa de débitos relativos 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Fazenda Estadual </w:t>
      </w:r>
      <w:r w:rsidDel="00000000" w:rsidR="00000000" w:rsidRPr="00000000">
        <w:rPr>
          <w:rtl w:val="0"/>
        </w:rPr>
        <w:t xml:space="preserve"> da sede da pessoa jurídica;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14697265625" w:line="240" w:lineRule="auto"/>
        <w:ind w:left="720" w:right="264.417724609375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Quitação com a Fazenda Municipal, mediante a apresentação de Certidão Negativa de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Débitos (Geral), emitida pelo município sede do estabelecimento da pessoa jurídica</w:t>
      </w:r>
      <w:r w:rsidDel="00000000" w:rsidR="00000000" w:rsidRPr="00000000">
        <w:rPr>
          <w:rtl w:val="0"/>
        </w:rPr>
        <w:t xml:space="preserve">;</w:t>
        <w:br w:type="textWrapping"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14697265625" w:line="240" w:lineRule="auto"/>
        <w:ind w:left="720" w:right="264.41772460937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 Cópia do RG e CPF do representante legal da empresa;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14697265625" w:line="240" w:lineRule="auto"/>
        <w:ind w:left="720" w:right="264.41772460937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14697265625" w:line="240" w:lineRule="auto"/>
        <w:ind w:left="720" w:right="264.417724609375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Certificado de regularidade do FGTS: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22"/>
          <w:szCs w:val="22"/>
          <w:u w:val="single"/>
          <w:shd w:fill="auto" w:val="clear"/>
          <w:vertAlign w:val="baseline"/>
          <w:rtl w:val="0"/>
        </w:rPr>
        <w:t xml:space="preserve">https://consulta-crf.caixa.gov.br/consultacrf/pages/consultaEmpregador.jsf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14697265625" w:line="240" w:lineRule="auto"/>
        <w:ind w:left="720" w:right="264.41772460937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before="26.6314697265625" w:line="240" w:lineRule="auto"/>
        <w:ind w:left="720" w:right="264.417724609375" w:hanging="360"/>
        <w:rPr/>
      </w:pPr>
      <w:r w:rsidDel="00000000" w:rsidR="00000000" w:rsidRPr="00000000">
        <w:rPr>
          <w:rtl w:val="0"/>
        </w:rPr>
        <w:t xml:space="preserve">Certidão Judicial Cível Negativa de 1º Grau - Falência,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da sede da pessoa jurídica, com data de expedição não superior a 90 (noventa) dias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10">
      <w:pPr>
        <w:widowControl w:val="0"/>
        <w:spacing w:before="26.6314697265625" w:line="240" w:lineRule="auto"/>
        <w:ind w:left="720" w:right="264.417724609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125.841064453125" w:hanging="360"/>
        <w:jc w:val="left"/>
        <w:rPr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Prova de inexistência de débitos inadimplidos perante a Justiça do Trabalho, mediante a apresentação da Certidão Negativa de Débitos Trabalhistas (CNDT), em vigor: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22"/>
          <w:szCs w:val="22"/>
          <w:u w:val="single"/>
          <w:shd w:fill="auto" w:val="clear"/>
          <w:vertAlign w:val="baseline"/>
          <w:rtl w:val="0"/>
        </w:rPr>
        <w:t xml:space="preserve">https://cndt-certidao.tst.jus.br/inicio.faces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125.84106445312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116455078125" w:line="240" w:lineRule="auto"/>
        <w:ind w:left="720" w:right="673.40576171875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Declaração de cumprimento do disposto no inciso XXXIII do art. 7º da Constituição Federal, conforme o modelo do Decreto Federal n° 4.358/2002</w:t>
      </w:r>
      <w:r w:rsidDel="00000000" w:rsidR="00000000" w:rsidRPr="00000000">
        <w:rPr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116455078125" w:line="240" w:lineRule="auto"/>
        <w:ind w:left="720" w:right="673.4057617187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116455078125" w:line="240" w:lineRule="auto"/>
        <w:ind w:left="720" w:right="28.692626953125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Declaração assinada pelo representante legal da empresa, sob as penas da lei, de que não foi declarado inidôneo para licitar ou contratar com a Administração Pública; </w:t>
        <w:br w:type="textWrapping"/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116455078125" w:line="240" w:lineRule="auto"/>
        <w:ind w:left="720" w:right="28.6926269531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Comprovante de que os profissionais que atenderão o público e ocuparem o estande, possuem vínculo com o credenciado, por meio de Contrato Social, da Carteira de Trabalho ou de Contrato de Prestação de Serviços;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116455078125" w:line="240" w:lineRule="auto"/>
        <w:ind w:left="720" w:right="28.69262695312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0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Formulário de inscrição devidamente preenchido e assinado. (ANEXO 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Portfólio da pessoa jurídica contendo registros de ações realizadas pela mesma e/ou dados do histórico e relevância cultural;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Lista de obras que integram o acervo da instituição e que serão expostas, caso selecionados, visando atender o item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30859375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6840" w:w="11920" w:orient="portrait"/>
      <w:pgMar w:bottom="1016.49658203125" w:top="1203.19580078125" w:left="1138.4800720214844" w:right="1147.4877929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nz0LAu3jrkOYWEKC5ZlJKp7DKA==">CgMxLjA4AHIhMUp3aEQ3dTFMcFpPazlNVHdwbXllNmJ2X1BRcFk0RHlj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